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CE" w:rsidRPr="004606C5" w:rsidRDefault="00EE1913" w:rsidP="004606C5">
      <w:pPr>
        <w:pStyle w:val="Default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29</w:t>
      </w:r>
      <w:r w:rsidR="00CA4FCE">
        <w:rPr>
          <w:rFonts w:ascii="Barlow SK" w:hAnsi="Barlow SK"/>
          <w:b/>
          <w:sz w:val="28"/>
          <w:szCs w:val="28"/>
        </w:rPr>
        <w:t xml:space="preserve">. </w:t>
      </w:r>
      <w:r w:rsidR="004606C5" w:rsidRPr="004606C5">
        <w:rPr>
          <w:rFonts w:ascii="Barlow SK" w:hAnsi="Barlow SK"/>
          <w:b/>
          <w:sz w:val="28"/>
          <w:szCs w:val="28"/>
        </w:rPr>
        <w:t>Naselja su sela i gradovi</w:t>
      </w:r>
    </w:p>
    <w:p w:rsidR="004606C5" w:rsidRPr="004606C5" w:rsidRDefault="004606C5" w:rsidP="004606C5">
      <w:pPr>
        <w:spacing w:line="360" w:lineRule="auto"/>
        <w:rPr>
          <w:rFonts w:ascii="Barlow SK" w:hAnsi="Barlow SK"/>
          <w:sz w:val="28"/>
          <w:szCs w:val="28"/>
        </w:rPr>
      </w:pPr>
    </w:p>
    <w:p w:rsidR="00914782" w:rsidRPr="004606C5" w:rsidRDefault="004606C5" w:rsidP="004606C5">
      <w:pPr>
        <w:spacing w:line="360" w:lineRule="auto"/>
        <w:rPr>
          <w:rFonts w:ascii="Barlow SK" w:hAnsi="Barlow SK"/>
          <w:b/>
          <w:sz w:val="28"/>
          <w:szCs w:val="28"/>
        </w:rPr>
      </w:pPr>
      <w:r w:rsidRPr="004606C5">
        <w:rPr>
          <w:rFonts w:ascii="Barlow SK" w:hAnsi="Barlow SK"/>
          <w:b/>
          <w:sz w:val="28"/>
          <w:szCs w:val="28"/>
        </w:rPr>
        <w:t>Sela i gradovi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 w:cs="Barlow"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Naselja su mjesta u kojima živimo, a osim što ih čine različite zgrade, čini ih i prostor među njima i oko njih</w:t>
      </w:r>
      <w:r w:rsidRPr="004606C5">
        <w:rPr>
          <w:rFonts w:ascii="Barlow SK" w:hAnsi="Barlow SK" w:cs="Barlow"/>
          <w:sz w:val="28"/>
          <w:szCs w:val="28"/>
        </w:rPr>
        <w:t>.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 w:cs="Barlow"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Naselja su mjesta u kojima živimo, a osim što ih čine različite zgrade, čini ih i prostor među njima i oko njih</w:t>
      </w:r>
      <w:r w:rsidRPr="004606C5">
        <w:rPr>
          <w:rFonts w:ascii="Barlow SK" w:hAnsi="Barlow SK" w:cs="Barlow"/>
          <w:sz w:val="28"/>
          <w:szCs w:val="28"/>
        </w:rPr>
        <w:t>.</w:t>
      </w:r>
    </w:p>
    <w:p w:rsidR="004606C5" w:rsidRPr="004606C5" w:rsidRDefault="004606C5" w:rsidP="004606C5">
      <w:pPr>
        <w:spacing w:line="360" w:lineRule="auto"/>
        <w:rPr>
          <w:rFonts w:ascii="Barlow SK" w:hAnsi="Barlow SK"/>
          <w:b/>
          <w:sz w:val="28"/>
          <w:szCs w:val="28"/>
        </w:rPr>
      </w:pPr>
      <w:r w:rsidRPr="004606C5">
        <w:rPr>
          <w:rFonts w:ascii="Barlow SK" w:hAnsi="Barlow SK"/>
          <w:b/>
          <w:sz w:val="28"/>
          <w:szCs w:val="28"/>
        </w:rPr>
        <w:t xml:space="preserve">Veličina naselja 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Sela su uobičajeno mala naselja, s manje stanovnika i manjom gustoćom naseljenosti.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 w:cs="Barlow"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Većinu naselja u Hrvatskoj čine sela, iako u njima živi manji dio stanovništva</w:t>
      </w:r>
      <w:r w:rsidRPr="004606C5">
        <w:rPr>
          <w:rFonts w:ascii="Barlow SK" w:hAnsi="Barlow SK" w:cs="Barlow"/>
          <w:sz w:val="28"/>
          <w:szCs w:val="28"/>
        </w:rPr>
        <w:t>.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Gradovi su obično velika naselja, u njima živi mnogo stanovnika na manjem prostoru.</w:t>
      </w:r>
    </w:p>
    <w:p w:rsidR="004606C5" w:rsidRPr="004606C5" w:rsidRDefault="004606C5" w:rsidP="004606C5">
      <w:pPr>
        <w:spacing w:line="360" w:lineRule="auto"/>
        <w:rPr>
          <w:rFonts w:ascii="Barlow SK" w:hAnsi="Barlow SK"/>
          <w:b/>
          <w:sz w:val="28"/>
          <w:szCs w:val="28"/>
        </w:rPr>
      </w:pPr>
      <w:r w:rsidRPr="004606C5">
        <w:rPr>
          <w:rFonts w:ascii="Barlow SK" w:hAnsi="Barlow SK"/>
          <w:b/>
          <w:sz w:val="28"/>
          <w:szCs w:val="28"/>
        </w:rPr>
        <w:t>Izgled i način življenja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U selima ljudi obično žive u kućama, koje nisu nužno na okupu, a okružene su njivama, travnjacima i šumama.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U suvremenim gradovima često se živi u stambenim zgradama.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 w:cs="Barlow SK Semi"/>
          <w:bCs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Uz stambene zgrade, u gradovima je mnogo zgrada druge namjene, poslovnih, upravnih, kulturnih i drugih.</w:t>
      </w:r>
    </w:p>
    <w:p w:rsidR="004606C5" w:rsidRPr="004606C5" w:rsidRDefault="004606C5" w:rsidP="004606C5">
      <w:pPr>
        <w:pStyle w:val="ListParagraph"/>
        <w:numPr>
          <w:ilvl w:val="0"/>
          <w:numId w:val="26"/>
        </w:numPr>
        <w:spacing w:line="360" w:lineRule="auto"/>
        <w:rPr>
          <w:rFonts w:ascii="Barlow SK" w:hAnsi="Barlow SK"/>
          <w:sz w:val="28"/>
          <w:szCs w:val="28"/>
        </w:rPr>
      </w:pPr>
      <w:r w:rsidRPr="004606C5">
        <w:rPr>
          <w:rFonts w:ascii="Barlow SK" w:hAnsi="Barlow SK" w:cs="Barlow SK Semi"/>
          <w:bCs/>
          <w:sz w:val="28"/>
          <w:szCs w:val="28"/>
        </w:rPr>
        <w:t>U Hrvatskoj prevladavaju dva tipa grada, sredozemni i srednjoeuropski</w:t>
      </w:r>
      <w:r w:rsidRPr="004606C5">
        <w:rPr>
          <w:rFonts w:ascii="Barlow SK" w:hAnsi="Barlow SK" w:cs="Barlow"/>
          <w:sz w:val="28"/>
          <w:szCs w:val="28"/>
        </w:rPr>
        <w:t>.</w:t>
      </w:r>
    </w:p>
    <w:p w:rsidR="004606C5" w:rsidRPr="00CA4FCE" w:rsidRDefault="004606C5" w:rsidP="00CA4FCE">
      <w:pPr>
        <w:spacing w:line="360" w:lineRule="auto"/>
        <w:rPr>
          <w:rFonts w:ascii="Barlow SK" w:hAnsi="Barlow SK"/>
          <w:sz w:val="28"/>
          <w:szCs w:val="28"/>
        </w:rPr>
      </w:pPr>
    </w:p>
    <w:sectPr w:rsidR="004606C5" w:rsidRPr="00CA4FCE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23"/>
  </w:num>
  <w:num w:numId="5">
    <w:abstractNumId w:val="4"/>
  </w:num>
  <w:num w:numId="6">
    <w:abstractNumId w:val="13"/>
  </w:num>
  <w:num w:numId="7">
    <w:abstractNumId w:val="6"/>
  </w:num>
  <w:num w:numId="8">
    <w:abstractNumId w:val="25"/>
  </w:num>
  <w:num w:numId="9">
    <w:abstractNumId w:val="22"/>
  </w:num>
  <w:num w:numId="10">
    <w:abstractNumId w:val="1"/>
  </w:num>
  <w:num w:numId="11">
    <w:abstractNumId w:val="10"/>
  </w:num>
  <w:num w:numId="12">
    <w:abstractNumId w:val="8"/>
  </w:num>
  <w:num w:numId="13">
    <w:abstractNumId w:val="24"/>
  </w:num>
  <w:num w:numId="14">
    <w:abstractNumId w:val="20"/>
  </w:num>
  <w:num w:numId="15">
    <w:abstractNumId w:val="18"/>
  </w:num>
  <w:num w:numId="16">
    <w:abstractNumId w:val="7"/>
  </w:num>
  <w:num w:numId="17">
    <w:abstractNumId w:val="5"/>
  </w:num>
  <w:num w:numId="18">
    <w:abstractNumId w:val="19"/>
  </w:num>
  <w:num w:numId="19">
    <w:abstractNumId w:val="11"/>
  </w:num>
  <w:num w:numId="20">
    <w:abstractNumId w:val="9"/>
  </w:num>
  <w:num w:numId="21">
    <w:abstractNumId w:val="21"/>
  </w:num>
  <w:num w:numId="22">
    <w:abstractNumId w:val="16"/>
  </w:num>
  <w:num w:numId="23">
    <w:abstractNumId w:val="12"/>
  </w:num>
  <w:num w:numId="24">
    <w:abstractNumId w:val="2"/>
  </w:num>
  <w:num w:numId="25">
    <w:abstractNumId w:val="1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7107C"/>
    <w:rsid w:val="000E2462"/>
    <w:rsid w:val="001A582B"/>
    <w:rsid w:val="002A49AF"/>
    <w:rsid w:val="002C04B6"/>
    <w:rsid w:val="003546DE"/>
    <w:rsid w:val="003879AE"/>
    <w:rsid w:val="0041347F"/>
    <w:rsid w:val="004606C5"/>
    <w:rsid w:val="00510E59"/>
    <w:rsid w:val="005D2780"/>
    <w:rsid w:val="005D67D0"/>
    <w:rsid w:val="006F7269"/>
    <w:rsid w:val="00703C47"/>
    <w:rsid w:val="0077107C"/>
    <w:rsid w:val="007D4F39"/>
    <w:rsid w:val="00870382"/>
    <w:rsid w:val="00914782"/>
    <w:rsid w:val="00BE4244"/>
    <w:rsid w:val="00C11991"/>
    <w:rsid w:val="00C65A26"/>
    <w:rsid w:val="00CA4FCE"/>
    <w:rsid w:val="00CD0788"/>
    <w:rsid w:val="00D20EC4"/>
    <w:rsid w:val="00D238A9"/>
    <w:rsid w:val="00E70473"/>
    <w:rsid w:val="00EE191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4</cp:revision>
  <dcterms:created xsi:type="dcterms:W3CDTF">2020-08-22T09:24:00Z</dcterms:created>
  <dcterms:modified xsi:type="dcterms:W3CDTF">2020-08-22T10:17:00Z</dcterms:modified>
</cp:coreProperties>
</file>